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993"/>
        <w:gridCol w:w="1417"/>
        <w:gridCol w:w="3686"/>
        <w:gridCol w:w="1701"/>
        <w:gridCol w:w="1559"/>
        <w:gridCol w:w="2962"/>
      </w:tblGrid>
      <w:tr w:rsidR="004A761E" w:rsidTr="00894D97">
        <w:trPr>
          <w:trHeight w:val="1260"/>
          <w:jc w:val="center"/>
        </w:trPr>
        <w:tc>
          <w:tcPr>
            <w:tcW w:w="15567" w:type="dxa"/>
            <w:gridSpan w:val="7"/>
            <w:shd w:val="clear" w:color="auto" w:fill="C6E0B4"/>
            <w:vAlign w:val="center"/>
          </w:tcPr>
          <w:p w:rsidR="004A761E" w:rsidRDefault="005C28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ΚΤΗΡΙΟ ΑΠΟΚΕΝΤΡΩΜΕΝΗΣ ΔΙΟΙΚΗΣΗΣ ΔΥΤΙΚΗΣ ΜΑΚΕΔΟΝΙΑΣ – ΗΠΕΙΡΟΥ / </w:t>
            </w:r>
            <w:r w:rsidR="00894D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ΔΙΕΥΘΥΝΣΗ ΔΕ ΦΛΩΡΙΝΑΣ</w:t>
            </w:r>
          </w:p>
          <w:p w:rsidR="004A761E" w:rsidRDefault="005C28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el-GR"/>
              </w:rPr>
              <w:t>Οι υποψήφιοι θα πρέπει να προσέρχονται 15' νωρίτερα από την προγραμματισμένη ώρα)</w:t>
            </w:r>
          </w:p>
        </w:tc>
      </w:tr>
      <w:tr w:rsidR="004A761E" w:rsidTr="00894D97">
        <w:trPr>
          <w:trHeight w:val="1113"/>
          <w:jc w:val="center"/>
        </w:trPr>
        <w:tc>
          <w:tcPr>
            <w:tcW w:w="15567" w:type="dxa"/>
            <w:gridSpan w:val="7"/>
            <w:shd w:val="clear" w:color="auto" w:fill="FFE699"/>
            <w:vAlign w:val="center"/>
          </w:tcPr>
          <w:p w:rsidR="004A761E" w:rsidRDefault="005C28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ΤΟΠΙΚΟ ΣΥΜΒΟΥΛΙΟ ΕΠΙΛΟΓΗΣ ΔΙΕΥΘΥΝΤΩΝ ΣΧΟΛΙΚΩΝ ΜΟΝΑΔΩΝ ΚΑΙ ΕΡΓΑΣΤΗΡΙΑΚΩΝ ΚΕΝΤΡΩΝ ΔΔΕ ΦΛΩΡΙΝΑΣ</w:t>
            </w:r>
          </w:p>
          <w:p w:rsidR="004A761E" w:rsidRDefault="005C2868" w:rsidP="00894D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ΠΡΟΓΡΑΜΜΑ ΣΥΝΕΝΤΕΥΞΕΩΝ ΥΠΟΨΗΦΙΩΝ</w:t>
            </w:r>
            <w:r w:rsidR="00FC11C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894D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ΔΙΕΥΘΥΝΤΩΝ ΕΝΕΕΓΥ-Λ ΦΛΩΡΙΝΑΣ </w:t>
            </w:r>
            <w:r w:rsidR="00FC11C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(</w:t>
            </w:r>
            <w:r w:rsidR="00894D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03</w:t>
            </w:r>
            <w:r w:rsidR="00FC11C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894D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  <w:r w:rsidR="00FC11C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-2023)</w:t>
            </w:r>
          </w:p>
        </w:tc>
      </w:tr>
      <w:tr w:rsidR="004A761E" w:rsidTr="00894D97">
        <w:trPr>
          <w:trHeight w:val="996"/>
          <w:jc w:val="center"/>
        </w:trPr>
        <w:tc>
          <w:tcPr>
            <w:tcW w:w="3249" w:type="dxa"/>
            <w:shd w:val="clear" w:color="auto" w:fill="D9D9D9"/>
            <w:vAlign w:val="center"/>
          </w:tcPr>
          <w:p w:rsidR="004A761E" w:rsidRDefault="005C286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>ΗΜΕΡΟΜΗΝΙΑ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A761E" w:rsidRDefault="005C286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>Α/Α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A761E" w:rsidRDefault="005C286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>Α.Μ.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4A761E" w:rsidRDefault="005C286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>ΕΠΩΝΥΜΟ/ΟΝΟΜΑ ΥΠΟΨΗΦΙΟΥ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A761E" w:rsidRDefault="005C286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>ΕΙΔΙΚΟΤΗΤΑ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A761E" w:rsidRDefault="005C286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>ΩΡΑ</w:t>
            </w:r>
          </w:p>
        </w:tc>
        <w:tc>
          <w:tcPr>
            <w:tcW w:w="2962" w:type="dxa"/>
            <w:shd w:val="clear" w:color="auto" w:fill="D9D9D9"/>
            <w:vAlign w:val="center"/>
          </w:tcPr>
          <w:p w:rsidR="004A761E" w:rsidRDefault="005C286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l-GR"/>
              </w:rPr>
            </w:pPr>
            <w:r>
              <w:rPr>
                <w:rFonts w:eastAsia="Times New Roman"/>
                <w:b/>
                <w:bCs/>
                <w:lang w:eastAsia="el-GR"/>
              </w:rPr>
              <w:t>ΞΕΝΗ ΓΛΩΣΣΑ</w:t>
            </w:r>
          </w:p>
        </w:tc>
      </w:tr>
      <w:tr w:rsidR="00894D97" w:rsidTr="00894D97">
        <w:trPr>
          <w:trHeight w:val="767"/>
          <w:jc w:val="center"/>
        </w:trPr>
        <w:tc>
          <w:tcPr>
            <w:tcW w:w="3249" w:type="dxa"/>
            <w:vMerge w:val="restart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Τρίτη 03 Οκτωβρίου 2023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jc w:val="center"/>
            </w:pPr>
            <w:r>
              <w:t>178395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</w:pPr>
            <w:r>
              <w:t>ΔΗΜΗΤΡΙΟΥ ΖΗΣΗΣ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jc w:val="center"/>
            </w:pPr>
            <w:r>
              <w:t>ΠΕ88.02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09:30</w:t>
            </w:r>
          </w:p>
        </w:tc>
        <w:tc>
          <w:tcPr>
            <w:tcW w:w="2962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894D97" w:rsidTr="00894D97">
        <w:trPr>
          <w:trHeight w:val="767"/>
          <w:jc w:val="center"/>
        </w:trPr>
        <w:tc>
          <w:tcPr>
            <w:tcW w:w="3249" w:type="dxa"/>
            <w:vMerge/>
            <w:vAlign w:val="center"/>
          </w:tcPr>
          <w:p w:rsidR="00894D97" w:rsidRDefault="00894D97" w:rsidP="00894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jc w:val="center"/>
            </w:pPr>
            <w:r>
              <w:t>705578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</w:pPr>
            <w:r>
              <w:t>ΟΚΟΥΤΣΙΔΟΥ ΜΑΡΙΑ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jc w:val="center"/>
            </w:pPr>
            <w:r>
              <w:t>ΠΕ25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2962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894D97" w:rsidTr="00894D97">
        <w:trPr>
          <w:trHeight w:val="767"/>
          <w:jc w:val="center"/>
        </w:trPr>
        <w:tc>
          <w:tcPr>
            <w:tcW w:w="3249" w:type="dxa"/>
            <w:vMerge/>
            <w:vAlign w:val="center"/>
          </w:tcPr>
          <w:p w:rsidR="00894D97" w:rsidRDefault="00894D97" w:rsidP="00894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jc w:val="center"/>
            </w:pPr>
            <w:r>
              <w:t>709134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</w:pPr>
            <w:r>
              <w:t>ΤΑΣΣΟΠΟΥΛΟΥ ΧΡΙΣΤΙΝΑ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jc w:val="center"/>
            </w:pPr>
            <w:r>
              <w:t>ΠΕ86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2962" w:type="dxa"/>
            <w:shd w:val="clear" w:color="auto" w:fill="auto"/>
            <w:noWrap/>
            <w:vAlign w:val="center"/>
          </w:tcPr>
          <w:p w:rsidR="00894D97" w:rsidRDefault="00894D97" w:rsidP="00894D97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894D97" w:rsidRPr="00FC11C6">
        <w:trPr>
          <w:trHeight w:val="46"/>
          <w:jc w:val="center"/>
        </w:trPr>
        <w:tc>
          <w:tcPr>
            <w:tcW w:w="15567" w:type="dxa"/>
            <w:gridSpan w:val="7"/>
            <w:shd w:val="clear" w:color="auto" w:fill="9BBB59" w:themeFill="accent3"/>
            <w:vAlign w:val="center"/>
          </w:tcPr>
          <w:p w:rsidR="00894D97" w:rsidRPr="00FC11C6" w:rsidRDefault="00894D97" w:rsidP="00894D97">
            <w:pPr>
              <w:spacing w:after="0" w:line="240" w:lineRule="auto"/>
              <w:rPr>
                <w:rFonts w:eastAsia="Times New Roman"/>
                <w:color w:val="000000"/>
                <w:sz w:val="8"/>
                <w:szCs w:val="8"/>
                <w:lang w:eastAsia="el-GR"/>
              </w:rPr>
            </w:pPr>
          </w:p>
        </w:tc>
      </w:tr>
    </w:tbl>
    <w:p w:rsidR="004A761E" w:rsidRDefault="004A761E">
      <w:pPr>
        <w:spacing w:after="0" w:line="360" w:lineRule="auto"/>
      </w:pPr>
      <w:bookmarkStart w:id="0" w:name="_GoBack"/>
      <w:bookmarkEnd w:id="0"/>
    </w:p>
    <w:sectPr w:rsidR="004A761E" w:rsidSect="00FC11C6">
      <w:pgSz w:w="16838" w:h="11906" w:orient="landscape"/>
      <w:pgMar w:top="426" w:right="1049" w:bottom="1049" w:left="10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CA" w:rsidRDefault="009308CA">
      <w:pPr>
        <w:spacing w:after="0" w:line="240" w:lineRule="auto"/>
      </w:pPr>
      <w:r>
        <w:separator/>
      </w:r>
    </w:p>
  </w:endnote>
  <w:endnote w:type="continuationSeparator" w:id="0">
    <w:p w:rsidR="009308CA" w:rsidRDefault="0093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CA" w:rsidRDefault="009308CA">
      <w:pPr>
        <w:spacing w:after="0" w:line="240" w:lineRule="auto"/>
      </w:pPr>
      <w:r>
        <w:separator/>
      </w:r>
    </w:p>
  </w:footnote>
  <w:footnote w:type="continuationSeparator" w:id="0">
    <w:p w:rsidR="009308CA" w:rsidRDefault="00930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1E"/>
    <w:rsid w:val="004A761E"/>
    <w:rsid w:val="005233DB"/>
    <w:rsid w:val="005C2868"/>
    <w:rsid w:val="00894D97"/>
    <w:rsid w:val="009308CA"/>
    <w:rsid w:val="00BF3F73"/>
    <w:rsid w:val="00C310D1"/>
    <w:rsid w:val="00EE0681"/>
    <w:rsid w:val="00F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0D26"/>
  <w15:docId w15:val="{ECA360C4-141A-4941-A0D7-5CE6A05C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/>
    </w:pPr>
    <w:rPr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header"/>
    <w:basedOn w:val="a"/>
    <w:link w:val="Char3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</w:style>
  <w:style w:type="paragraph" w:styleId="aa">
    <w:name w:val="footer"/>
    <w:basedOn w:val="a"/>
    <w:link w:val="Char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har4">
    <w:name w:val="Υποσέλιδο Char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Απλός πίνακας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Απλός πίνακας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Απλός πίνακας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Απλός πίνακας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Απλός πίνακας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110">
    <w:name w:val="Πίνακας 1 με ανοιχτόχρωμο πλέγμα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210">
    <w:name w:val="Πίνακας 2 με πλέγμα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310">
    <w:name w:val="Πίνακας 3 με πλέγμα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410">
    <w:name w:val="Πίνακας 4 με πλέγμα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510">
    <w:name w:val="Πίνακας 5 με σκούρο πλέγμα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61">
    <w:name w:val="Πίνακας 6 με έγχρωμο πλέγμα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71">
    <w:name w:val="Πίνακας 7 με έγχρωμο πλέγμα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1">
    <w:name w:val="Ανοιχτόχρωμος πίνακας λίστας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211">
    <w:name w:val="Πίνακας λίστας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311">
    <w:name w:val="Πίνακας λίστας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411">
    <w:name w:val="Πίνακας λίστας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511">
    <w:name w:val="Σκούρος πίνακας λίστας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610">
    <w:name w:val="Έγχρωμος πίνακας λίστας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710">
    <w:name w:val="Έγχρωμος πίνακας λίστας 7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-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Char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Char5">
    <w:name w:val="Κείμενο υποσημείωσης Char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Balloon Text"/>
    <w:basedOn w:val="a"/>
    <w:link w:val="Char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Τόνας Ζαχαρίας</cp:lastModifiedBy>
  <cp:revision>9</cp:revision>
  <cp:lastPrinted>2023-03-10T12:00:00Z</cp:lastPrinted>
  <dcterms:created xsi:type="dcterms:W3CDTF">2023-03-07T16:43:00Z</dcterms:created>
  <dcterms:modified xsi:type="dcterms:W3CDTF">2023-09-25T19:07:00Z</dcterms:modified>
</cp:coreProperties>
</file>