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8E" w:rsidRPr="00DE7CDD" w:rsidRDefault="00290E04" w:rsidP="00772B0B">
      <w:pPr>
        <w:spacing w:line="240" w:lineRule="auto"/>
      </w:pPr>
      <w:r w:rsidRPr="00FB422B">
        <w:rPr>
          <w:b/>
          <w:sz w:val="24"/>
        </w:rPr>
        <w:t>ΧΩΡΟΤΑΞΙΚΗ ΚΑΤΑΝΟΜΗ ΑΤΤΙΚΗΣ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72B0B">
        <w:rPr>
          <w:b/>
          <w:sz w:val="24"/>
        </w:rPr>
        <w:tab/>
      </w:r>
      <w:r w:rsidR="00772B0B">
        <w:rPr>
          <w:b/>
          <w:sz w:val="24"/>
        </w:rPr>
        <w:tab/>
      </w:r>
      <w:r w:rsidR="00A279ED">
        <w:rPr>
          <w:b/>
          <w:sz w:val="24"/>
        </w:rPr>
        <w:tab/>
      </w:r>
      <w:r>
        <w:rPr>
          <w:b/>
          <w:sz w:val="24"/>
        </w:rPr>
        <w:t>ΣΥΝ.</w:t>
      </w:r>
      <w:r w:rsidR="00924087">
        <w:rPr>
          <w:b/>
          <w:sz w:val="24"/>
        </w:rPr>
        <w:t>4</w:t>
      </w:r>
    </w:p>
    <w:p w:rsidR="008E028E" w:rsidRPr="005166F1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1. Πειραματικό Μουσικό Γυμνάσιο Παλλήνης </w:t>
      </w:r>
    </w:p>
    <w:p w:rsidR="008E028E" w:rsidRPr="005166F1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Α. Ανατολικής Αττικής: Γέρακας, Παλλήνη, Λαύριο, Καλύβια, Κερατέα, </w:t>
      </w:r>
      <w:proofErr w:type="spellStart"/>
      <w:r w:rsidRPr="005166F1">
        <w:rPr>
          <w:rFonts w:ascii="Calibri" w:hAnsi="Calibri" w:cs="Calibri"/>
          <w:sz w:val="22"/>
          <w:szCs w:val="22"/>
        </w:rPr>
        <w:t>Κρωπία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Μαρκόπουλο, Παιανία, Γλυκά Νερά, Αρτέμιδα, Ραφήνα, Ν. Μάκρη, Μαραθώνας, Σπάτα, Διόνυσος, Δροσιά, Κάλαμος, Αυλώνα, </w:t>
      </w:r>
      <w:proofErr w:type="spellStart"/>
      <w:r w:rsidR="00A279ED">
        <w:rPr>
          <w:rFonts w:ascii="Calibri" w:hAnsi="Calibri" w:cs="Calibri"/>
          <w:sz w:val="22"/>
          <w:szCs w:val="22"/>
        </w:rPr>
        <w:t>Ά</w:t>
      </w:r>
      <w:r w:rsidRPr="005166F1">
        <w:rPr>
          <w:rFonts w:ascii="Calibri" w:hAnsi="Calibri" w:cs="Calibri"/>
          <w:sz w:val="22"/>
          <w:szCs w:val="22"/>
        </w:rPr>
        <w:t>γ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Στέφανος, Κρυονέρι, Άνοιξη, Καπανδρίτι, Σκάλα Ωρωπού, Ροδόπολη, Ανάβυσσος, Βάρη. </w:t>
      </w:r>
    </w:p>
    <w:p w:rsidR="008E028E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Β. Β΄ Αθήνας, Χαλάνδρι, Πεντέλη, Φιλοθέη, Μελίσσια, Βριλήσσια, Κηφισιά, Μαρούσι, Πεύκη, Ερυθραία, Ψυχικό, Αγ. Παρασκευή, Παπάγου, Χολαργός. </w:t>
      </w:r>
    </w:p>
    <w:p w:rsidR="008E028E" w:rsidRPr="005166F1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2. Μουσικό Σχολείο Αθήνας </w:t>
      </w:r>
    </w:p>
    <w:p w:rsidR="008E028E" w:rsidRPr="005166F1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Όλες οι περιοχές του Δήμου Αθηναίων Κυψέλη, Μεταξουργείο, Σεπόλια, Ταύρος, Κολωνάκι, Αμπελόκηποι, Εξάρχεια, Πατήσια κτλ πλην αυτών των περιοχών α) του 5ου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Λ. Ιωνίας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 (Ωρωπού, </w:t>
      </w:r>
      <w:proofErr w:type="spellStart"/>
      <w:r w:rsidRPr="005166F1">
        <w:rPr>
          <w:rFonts w:ascii="Calibri" w:hAnsi="Calibri" w:cs="Calibri"/>
          <w:sz w:val="22"/>
          <w:szCs w:val="22"/>
        </w:rPr>
        <w:t>Σινοπούλου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κτλ.). και β)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του 2ου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</w:t>
      </w:r>
      <w:proofErr w:type="spellStart"/>
      <w:r w:rsidRPr="005166F1">
        <w:rPr>
          <w:rFonts w:ascii="Calibri" w:hAnsi="Calibri" w:cs="Calibri"/>
          <w:sz w:val="22"/>
          <w:szCs w:val="22"/>
        </w:rPr>
        <w:t>Ηλιού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Γ΄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>Αιγάλεω</w:t>
      </w:r>
      <w:r w:rsidRPr="005166F1">
        <w:rPr>
          <w:rFonts w:ascii="Calibri" w:hAnsi="Calibri" w:cs="Calibri"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Χαϊδάρι </w:t>
      </w:r>
      <w:r w:rsidRPr="005166F1">
        <w:rPr>
          <w:rFonts w:ascii="Calibri" w:hAnsi="Calibri" w:cs="Calibri"/>
          <w:sz w:val="22"/>
          <w:szCs w:val="22"/>
        </w:rPr>
        <w:t xml:space="preserve">περιοχή που συνορεύει με το Αιγάλεω έως τη Λεωφόρο Αθηνών (ρεύμα εισόδου προς Αθήνα)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Αγ. Βαρβάρα. </w:t>
      </w:r>
    </w:p>
    <w:p w:rsidR="008E028E" w:rsidRPr="005166F1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3. Μουσικό Σχολείο Ιλίου </w:t>
      </w:r>
    </w:p>
    <w:p w:rsidR="008E028E" w:rsidRPr="005166F1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Ν. Φιλαδέλφεια, Ν. Χαλκηδόνα, Γαλάτσι,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Πατήσια </w:t>
      </w:r>
      <w:r w:rsidRPr="005166F1">
        <w:rPr>
          <w:rFonts w:ascii="Calibri" w:hAnsi="Calibri" w:cs="Calibri"/>
          <w:sz w:val="22"/>
          <w:szCs w:val="22"/>
        </w:rPr>
        <w:t xml:space="preserve">από τις περιοχές του 5ου Διαμερίσματος 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Λ.</w:t>
      </w:r>
      <w:r w:rsidR="006D7748" w:rsidRPr="006D7748">
        <w:rPr>
          <w:rFonts w:ascii="Calibri" w:hAnsi="Calibri" w:cs="Calibri"/>
          <w:sz w:val="22"/>
          <w:szCs w:val="22"/>
        </w:rPr>
        <w:t xml:space="preserve"> </w:t>
      </w:r>
      <w:r w:rsidRPr="005166F1">
        <w:rPr>
          <w:rFonts w:ascii="Calibri" w:hAnsi="Calibri" w:cs="Calibri"/>
          <w:sz w:val="22"/>
          <w:szCs w:val="22"/>
        </w:rPr>
        <w:t xml:space="preserve">Ιωνίας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Χαλκηδόνας. </w:t>
      </w:r>
    </w:p>
    <w:p w:rsidR="008E028E" w:rsidRPr="005166F1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Β΄ Αθήνας: Ν. Ιωνία, </w:t>
      </w:r>
      <w:proofErr w:type="spellStart"/>
      <w:r w:rsidRPr="005166F1">
        <w:rPr>
          <w:rFonts w:ascii="Calibri" w:hAnsi="Calibri" w:cs="Calibri"/>
          <w:sz w:val="22"/>
          <w:szCs w:val="22"/>
        </w:rPr>
        <w:t>Αλσούπολη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Ν. Ηράκλειο, Λυκόβρυση, Μεταμόρφωση. </w:t>
      </w:r>
    </w:p>
    <w:p w:rsidR="008E028E" w:rsidRPr="005166F1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>γ) Γ΄</w:t>
      </w:r>
      <w:r w:rsidR="006D7748" w:rsidRPr="006D7748">
        <w:rPr>
          <w:rFonts w:ascii="Calibri" w:hAnsi="Calibri" w:cs="Calibri"/>
          <w:sz w:val="22"/>
          <w:szCs w:val="22"/>
        </w:rPr>
        <w:t xml:space="preserve"> </w:t>
      </w:r>
      <w:r w:rsidRPr="005166F1">
        <w:rPr>
          <w:rFonts w:ascii="Calibri" w:hAnsi="Calibri" w:cs="Calibri"/>
          <w:sz w:val="22"/>
          <w:szCs w:val="22"/>
        </w:rPr>
        <w:t>Αθήνας: Χαϊδάρι (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εκτός της περιοχής </w:t>
      </w:r>
      <w:r w:rsidRPr="005166F1">
        <w:rPr>
          <w:rFonts w:ascii="Calibri" w:hAnsi="Calibri" w:cs="Calibri"/>
          <w:sz w:val="22"/>
          <w:szCs w:val="22"/>
        </w:rPr>
        <w:t xml:space="preserve">που συνορεύει με το Αιγάλεω έως τη Λεωφόρο Αθηνών πλευρά ρεύματος εισόδου προς Αθήνα) Περιστέρι, Αγ. Ανάργυροι, Καματερό, Ν. Λιόσια, Πετρούπολη. </w:t>
      </w:r>
    </w:p>
    <w:p w:rsidR="008E028E" w:rsidRPr="005166F1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δ) Ανατολικής Αττικής: </w:t>
      </w:r>
      <w:proofErr w:type="spellStart"/>
      <w:r w:rsidRPr="005166F1">
        <w:rPr>
          <w:rFonts w:ascii="Calibri" w:hAnsi="Calibri" w:cs="Calibri"/>
          <w:sz w:val="22"/>
          <w:szCs w:val="22"/>
        </w:rPr>
        <w:t>Θρακομακεδόνες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166F1">
        <w:rPr>
          <w:rFonts w:ascii="Calibri" w:hAnsi="Calibri" w:cs="Calibri"/>
          <w:sz w:val="22"/>
          <w:szCs w:val="22"/>
        </w:rPr>
        <w:t>Αχαρνές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</w:p>
    <w:p w:rsidR="008E028E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ε) Δυτικής Αττικής: Άνω Λιόσια, Ασπρόπυργος, Βίλια, Ελευσίνα, Ερυθρές, </w:t>
      </w:r>
      <w:proofErr w:type="spellStart"/>
      <w:r w:rsidRPr="005166F1">
        <w:rPr>
          <w:rFonts w:ascii="Calibri" w:hAnsi="Calibri" w:cs="Calibri"/>
          <w:sz w:val="22"/>
          <w:szCs w:val="22"/>
        </w:rPr>
        <w:t>Ζεφύρι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Μαγούλα, Μάνδρα, Μέγαρα, Ν. </w:t>
      </w:r>
      <w:proofErr w:type="spellStart"/>
      <w:r w:rsidRPr="005166F1">
        <w:rPr>
          <w:rFonts w:ascii="Calibri" w:hAnsi="Calibri" w:cs="Calibri"/>
          <w:sz w:val="22"/>
          <w:szCs w:val="22"/>
        </w:rPr>
        <w:t>Πέραμος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Φυλή. </w:t>
      </w:r>
    </w:p>
    <w:p w:rsidR="00A279ED" w:rsidRDefault="00A279ED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E028E" w:rsidRPr="005166F1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4. Μουσικό Σχολείο Αλίμου </w:t>
      </w:r>
    </w:p>
    <w:p w:rsidR="008E028E" w:rsidRPr="005166F1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Δάφνη, Υμηττός, Καισαριανή, Ηλιούπολη, Βύρωνας, Καρέας, Ζωγράφου-Ιλίσια και τις περιοχές του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2ου Διαμερίσματος Δήμου Αθήνας </w:t>
      </w:r>
      <w:r w:rsidRPr="005166F1">
        <w:rPr>
          <w:rFonts w:ascii="Calibri" w:hAnsi="Calibri" w:cs="Calibri"/>
          <w:sz w:val="22"/>
          <w:szCs w:val="22"/>
        </w:rPr>
        <w:t xml:space="preserve">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</w:t>
      </w:r>
      <w:proofErr w:type="spellStart"/>
      <w:r w:rsidRPr="005166F1">
        <w:rPr>
          <w:rFonts w:ascii="Calibri" w:hAnsi="Calibri" w:cs="Calibri"/>
          <w:sz w:val="22"/>
          <w:szCs w:val="22"/>
        </w:rPr>
        <w:t>Ηλιού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Δ΄ Αθήνας: Καλλιθέα, Μοσχάτο, Ν. Σμύρνη, Γλυφάδα, Ελληνικό- Αργυρούπολη, </w:t>
      </w:r>
      <w:proofErr w:type="spellStart"/>
      <w:r w:rsidRPr="005166F1">
        <w:rPr>
          <w:rFonts w:ascii="Calibri" w:hAnsi="Calibri" w:cs="Calibri"/>
          <w:sz w:val="22"/>
          <w:szCs w:val="22"/>
        </w:rPr>
        <w:t>Άλιμος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Π. Φάληρο, Αγ. Δημήτριος. </w:t>
      </w:r>
    </w:p>
    <w:p w:rsidR="008E028E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Ανατολ. Αττική: Βούλα, Βουλιαγμένη. </w:t>
      </w:r>
    </w:p>
    <w:p w:rsidR="008E028E" w:rsidRPr="005166F1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5. Μουσικό Σχολείο Πειραιά  </w:t>
      </w:r>
    </w:p>
    <w:p w:rsidR="008E028E" w:rsidRPr="005166F1" w:rsidRDefault="008E028E" w:rsidP="00772B0B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240" w:lineRule="auto"/>
        <w:rPr>
          <w:rFonts w:ascii="Calibri" w:hAnsi="Calibri" w:cs="Calibri"/>
          <w:bCs/>
          <w:sz w:val="22"/>
          <w:szCs w:val="22"/>
        </w:rPr>
      </w:pPr>
      <w:r w:rsidRPr="005166F1">
        <w:rPr>
          <w:rFonts w:ascii="Calibri" w:hAnsi="Calibri" w:cs="Calibri"/>
          <w:bCs/>
          <w:sz w:val="22"/>
          <w:szCs w:val="22"/>
        </w:rPr>
        <w:t>Από τις περιοχές της Περιφερειακής ενότητας Πειραιά.</w:t>
      </w:r>
    </w:p>
    <w:p w:rsidR="008E028E" w:rsidRDefault="008E028E" w:rsidP="00772B0B">
      <w:pPr>
        <w:spacing w:line="240" w:lineRule="auto"/>
      </w:pPr>
      <w:bookmarkStart w:id="0" w:name="_GoBack"/>
      <w:bookmarkEnd w:id="0"/>
    </w:p>
    <w:sectPr w:rsidR="008E028E" w:rsidSect="00772B0B">
      <w:pgSz w:w="11906" w:h="16838"/>
      <w:pgMar w:top="1049" w:right="1049" w:bottom="1049" w:left="10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3"/>
    <w:rsid w:val="00082827"/>
    <w:rsid w:val="000B11AB"/>
    <w:rsid w:val="000B63AD"/>
    <w:rsid w:val="000E7793"/>
    <w:rsid w:val="00115D02"/>
    <w:rsid w:val="001B51DB"/>
    <w:rsid w:val="001B51E3"/>
    <w:rsid w:val="00216C22"/>
    <w:rsid w:val="00290E04"/>
    <w:rsid w:val="002B49F5"/>
    <w:rsid w:val="002B776A"/>
    <w:rsid w:val="003120F7"/>
    <w:rsid w:val="003D6BC3"/>
    <w:rsid w:val="00433D61"/>
    <w:rsid w:val="0044017B"/>
    <w:rsid w:val="004525E6"/>
    <w:rsid w:val="004B6297"/>
    <w:rsid w:val="004C63A7"/>
    <w:rsid w:val="004D5A5E"/>
    <w:rsid w:val="004F3CFE"/>
    <w:rsid w:val="005C5DC3"/>
    <w:rsid w:val="005E4E45"/>
    <w:rsid w:val="00634FFF"/>
    <w:rsid w:val="006C7957"/>
    <w:rsid w:val="006D7748"/>
    <w:rsid w:val="006E2EA2"/>
    <w:rsid w:val="007154B4"/>
    <w:rsid w:val="00772B0B"/>
    <w:rsid w:val="007D792C"/>
    <w:rsid w:val="0082593A"/>
    <w:rsid w:val="008A082E"/>
    <w:rsid w:val="008E028E"/>
    <w:rsid w:val="00920239"/>
    <w:rsid w:val="00924087"/>
    <w:rsid w:val="009F6A6C"/>
    <w:rsid w:val="00A279ED"/>
    <w:rsid w:val="00A55849"/>
    <w:rsid w:val="00A92B1C"/>
    <w:rsid w:val="00B153A6"/>
    <w:rsid w:val="00B66168"/>
    <w:rsid w:val="00BD381B"/>
    <w:rsid w:val="00BF022C"/>
    <w:rsid w:val="00C81CD7"/>
    <w:rsid w:val="00CC2E3F"/>
    <w:rsid w:val="00D033A3"/>
    <w:rsid w:val="00D35F69"/>
    <w:rsid w:val="00D56986"/>
    <w:rsid w:val="00DC2DE3"/>
    <w:rsid w:val="00DE7CDD"/>
    <w:rsid w:val="00E31BCA"/>
    <w:rsid w:val="00E57293"/>
    <w:rsid w:val="00E61768"/>
    <w:rsid w:val="00EE177A"/>
    <w:rsid w:val="00F16E43"/>
    <w:rsid w:val="00F32924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Τόνας Ζαχαρίας</cp:lastModifiedBy>
  <cp:revision>3</cp:revision>
  <cp:lastPrinted>2019-04-17T08:00:00Z</cp:lastPrinted>
  <dcterms:created xsi:type="dcterms:W3CDTF">2021-04-22T20:14:00Z</dcterms:created>
  <dcterms:modified xsi:type="dcterms:W3CDTF">2021-04-22T20:20:00Z</dcterms:modified>
</cp:coreProperties>
</file>